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8D12" w14:textId="77777777" w:rsidR="00555CCA" w:rsidRPr="00885FB9" w:rsidRDefault="00000000">
      <w:pPr>
        <w:jc w:val="center"/>
        <w:rPr>
          <w:sz w:val="24"/>
          <w:szCs w:val="24"/>
        </w:rPr>
      </w:pPr>
      <w:r w:rsidRPr="00885FB9">
        <w:rPr>
          <w:sz w:val="24"/>
          <w:szCs w:val="24"/>
        </w:rPr>
        <w:t>ANEXO VI</w:t>
      </w:r>
    </w:p>
    <w:p w14:paraId="226991AE" w14:textId="77777777" w:rsidR="00555CCA" w:rsidRPr="00885FB9" w:rsidRDefault="00555CCA">
      <w:pPr>
        <w:jc w:val="center"/>
        <w:rPr>
          <w:sz w:val="24"/>
          <w:szCs w:val="24"/>
        </w:rPr>
      </w:pPr>
    </w:p>
    <w:p w14:paraId="47068525" w14:textId="77777777" w:rsidR="00555CCA" w:rsidRPr="00885FB9" w:rsidRDefault="00000000">
      <w:pPr>
        <w:jc w:val="center"/>
        <w:rPr>
          <w:sz w:val="24"/>
          <w:szCs w:val="24"/>
        </w:rPr>
      </w:pPr>
      <w:r w:rsidRPr="00885FB9">
        <w:rPr>
          <w:sz w:val="24"/>
          <w:szCs w:val="24"/>
        </w:rPr>
        <w:t>AUTORIZAÇÃO DE PARTICIPAÇÃO NA FECIN 2025 do IFG</w:t>
      </w:r>
    </w:p>
    <w:p w14:paraId="602EBA7A" w14:textId="77777777" w:rsidR="00555CCA" w:rsidRPr="00885FB9" w:rsidRDefault="00000000">
      <w:pPr>
        <w:jc w:val="center"/>
        <w:rPr>
          <w:sz w:val="24"/>
          <w:szCs w:val="24"/>
        </w:rPr>
      </w:pPr>
      <w:r w:rsidRPr="00885FB9">
        <w:rPr>
          <w:sz w:val="24"/>
          <w:szCs w:val="24"/>
        </w:rPr>
        <w:t>(Somente para alunos menores que 18 anos)</w:t>
      </w:r>
    </w:p>
    <w:p w14:paraId="7BB4B295" w14:textId="77777777" w:rsidR="00555CCA" w:rsidRPr="00885FB9" w:rsidRDefault="00555CCA">
      <w:pPr>
        <w:jc w:val="center"/>
        <w:rPr>
          <w:sz w:val="24"/>
          <w:szCs w:val="24"/>
        </w:rPr>
      </w:pPr>
    </w:p>
    <w:p w14:paraId="5E33FD48" w14:textId="77777777" w:rsidR="00555CCA" w:rsidRPr="00885FB9" w:rsidRDefault="00000000">
      <w:pPr>
        <w:pStyle w:val="Ttulo1"/>
        <w:spacing w:before="90"/>
        <w:ind w:left="821" w:right="839"/>
        <w:jc w:val="center"/>
      </w:pPr>
      <w:bookmarkStart w:id="0" w:name="_shz63hjty3zi" w:colFirst="0" w:colLast="0"/>
      <w:bookmarkEnd w:id="0"/>
      <w:r w:rsidRPr="00885FB9">
        <w:t>EDITAL Nº 026/2025-PROPPG, de 28 de maio de 2025.</w:t>
      </w:r>
    </w:p>
    <w:p w14:paraId="0B889671" w14:textId="77777777" w:rsidR="00555CCA" w:rsidRPr="00885FB9" w:rsidRDefault="00555CCA">
      <w:pPr>
        <w:jc w:val="center"/>
        <w:rPr>
          <w:sz w:val="24"/>
          <w:szCs w:val="24"/>
        </w:rPr>
      </w:pPr>
    </w:p>
    <w:p w14:paraId="12001404" w14:textId="77777777" w:rsidR="00555CCA" w:rsidRPr="00885FB9" w:rsidRDefault="00555CCA">
      <w:pPr>
        <w:jc w:val="both"/>
        <w:rPr>
          <w:sz w:val="24"/>
          <w:szCs w:val="24"/>
        </w:rPr>
      </w:pPr>
    </w:p>
    <w:p w14:paraId="280CA250" w14:textId="77777777" w:rsidR="00555CCA" w:rsidRPr="00885FB9" w:rsidRDefault="00555CCA">
      <w:pPr>
        <w:jc w:val="both"/>
        <w:rPr>
          <w:sz w:val="24"/>
          <w:szCs w:val="24"/>
        </w:rPr>
      </w:pPr>
    </w:p>
    <w:p w14:paraId="07BBAE22" w14:textId="77777777" w:rsidR="00555CCA" w:rsidRPr="00885FB9" w:rsidRDefault="00000000">
      <w:pPr>
        <w:jc w:val="both"/>
        <w:rPr>
          <w:sz w:val="24"/>
          <w:szCs w:val="24"/>
        </w:rPr>
      </w:pPr>
      <w:r w:rsidRPr="00885FB9">
        <w:rPr>
          <w:sz w:val="24"/>
          <w:szCs w:val="24"/>
        </w:rPr>
        <w:tab/>
        <w:t xml:space="preserve">Eu, _________________________________________________________(nome completo do responsável), portador do CPF nº ______________, RG nº ___________, responsável legal pelo aluno/a __________________________________________________ (nome completo do(a) aluno(a)), matrícula n° _________________ do _____________________________________ (NOME DA ESCOLA), AUTORIZO sua participação no desenvolvimento de projeto para apresentação da 2° Feira Integrada de Ciências do IFG, com o projeto intitulado (título do projeto) _____________________________________________________________________________ , caso aprovado pelo Comitê de Avaliação da FeCin 2025 do IFG. </w:t>
      </w:r>
    </w:p>
    <w:p w14:paraId="46140460" w14:textId="77777777" w:rsidR="00555CCA" w:rsidRPr="00885FB9" w:rsidRDefault="00555CCA">
      <w:pPr>
        <w:jc w:val="both"/>
        <w:rPr>
          <w:sz w:val="24"/>
          <w:szCs w:val="24"/>
        </w:rPr>
      </w:pPr>
    </w:p>
    <w:p w14:paraId="08F8AF4B" w14:textId="77777777" w:rsidR="00555CCA" w:rsidRPr="00885FB9" w:rsidRDefault="00000000">
      <w:pPr>
        <w:jc w:val="both"/>
        <w:rPr>
          <w:sz w:val="24"/>
          <w:szCs w:val="24"/>
        </w:rPr>
      </w:pPr>
      <w:r w:rsidRPr="00885FB9">
        <w:rPr>
          <w:sz w:val="24"/>
          <w:szCs w:val="24"/>
        </w:rPr>
        <w:t>Declaro estar ciente das atividades previstas no referido projeto, que o/a ____________________________________________ (nome completo do(a) aluno(a)) terá que dedicar algumas horas semanais para o seu desenvolvimento e que ele terá que viajar para apresentar os resultados alcançados na pesquisa na FeCin do IFG, em Goiânia, no dia 22 de outubro de 2025.</w:t>
      </w:r>
    </w:p>
    <w:p w14:paraId="63F12026" w14:textId="0659C8C6" w:rsidR="00555CCA" w:rsidRPr="00885FB9" w:rsidRDefault="00555CCA">
      <w:pPr>
        <w:jc w:val="both"/>
        <w:rPr>
          <w:sz w:val="24"/>
          <w:szCs w:val="24"/>
        </w:rPr>
      </w:pPr>
    </w:p>
    <w:sectPr w:rsidR="00555CCA" w:rsidRPr="00885FB9">
      <w:headerReference w:type="default" r:id="rId7"/>
      <w:footerReference w:type="default" r:id="rId8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5CA7" w14:textId="77777777" w:rsidR="00DB7E66" w:rsidRDefault="00DB7E66">
      <w:r>
        <w:separator/>
      </w:r>
    </w:p>
  </w:endnote>
  <w:endnote w:type="continuationSeparator" w:id="0">
    <w:p w14:paraId="10A7FEBE" w14:textId="77777777" w:rsidR="00DB7E66" w:rsidRDefault="00DB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84BFF" id="Retângulo 1" o:spid="_x0000_s1027" style="position:absolute;margin-left:467pt;margin-top:738pt;width:17.9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" filled="f" stroked="f">
              <v:textbox inset="0,0,0,0">
                <w:txbxContent>
                  <w:p w14:paraId="223C695A" w14:textId="77777777" w:rsidR="00555CCA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9450" w14:textId="77777777" w:rsidR="00DB7E66" w:rsidRDefault="00DB7E66">
      <w:r>
        <w:separator/>
      </w:r>
    </w:p>
  </w:footnote>
  <w:footnote w:type="continuationSeparator" w:id="0">
    <w:p w14:paraId="35AB7437" w14:textId="77777777" w:rsidR="00DB7E66" w:rsidRDefault="00DB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22AA4" id="Retângulo 2" o:spid="_x0000_s1026" style="position:absolute;margin-left:196.25pt;margin-top:91.2pt;width:269.25pt;height:4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" filled="f" stroked="f">
              <v:textbox inset="0,0,0,0">
                <w:txbxContent>
                  <w:p w14:paraId="459B5714" w14:textId="77777777" w:rsidR="00555CCA" w:rsidRDefault="00000000">
                    <w:pPr>
                      <w:spacing w:line="204" w:lineRule="auto"/>
                      <w:ind w:left="1651" w:firstLine="1651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3686258" w14:textId="77777777" w:rsidR="00555CCA" w:rsidRDefault="00000000">
                    <w:pPr>
                      <w:spacing w:before="1"/>
                      <w:ind w:left="20" w:firstLine="465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4D445E"/>
    <w:rsid w:val="00555CCA"/>
    <w:rsid w:val="00646BCC"/>
    <w:rsid w:val="00885FB9"/>
    <w:rsid w:val="00A1663E"/>
    <w:rsid w:val="00B85D18"/>
    <w:rsid w:val="00D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3</cp:revision>
  <dcterms:created xsi:type="dcterms:W3CDTF">2025-05-28T19:09:00Z</dcterms:created>
  <dcterms:modified xsi:type="dcterms:W3CDTF">2025-05-28T19:27:00Z</dcterms:modified>
</cp:coreProperties>
</file>